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E8E9E" w14:textId="77777777" w:rsidR="00F8287B" w:rsidRDefault="00F8287B" w:rsidP="00F8287B">
      <w:pPr>
        <w:jc w:val="center"/>
        <w:rPr>
          <w:sz w:val="56"/>
          <w:szCs w:val="56"/>
          <w:highlight w:val="cyan"/>
        </w:rPr>
      </w:pPr>
      <w:r>
        <w:rPr>
          <w:sz w:val="56"/>
          <w:szCs w:val="56"/>
          <w:highlight w:val="cyan"/>
        </w:rPr>
        <w:t>CANCELATION AND DOWN PAYMENT POLICY</w:t>
      </w:r>
    </w:p>
    <w:p w14:paraId="2DC211A0" w14:textId="77777777" w:rsidR="00F8287B" w:rsidRDefault="00F8287B" w:rsidP="00F8287B">
      <w:pPr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 xml:space="preserve">One half total weekly fee due at booking second half or full payment is due Thirty days prior to arrival. Full refund if canceled before 12:00AM Thirty days prior to arrival. One half Refund if canceled after 12:00AM thirty days prior to arrival to 12:00AM Seven days before arrival. NO REFUND WILL BE GIVEN IF CANCELATION IS MADE AFTER 12:00AM SEVEN DAYS PRIOR TO ARRIVAL </w:t>
      </w:r>
    </w:p>
    <w:p w14:paraId="092AF2E2" w14:textId="77777777" w:rsidR="00F8287B" w:rsidRDefault="00F8287B">
      <w:bookmarkStart w:id="0" w:name="_GoBack"/>
      <w:bookmarkEnd w:id="0"/>
    </w:p>
    <w:sectPr w:rsidR="00F82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7B"/>
    <w:rsid w:val="00F8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A1B44"/>
  <w15:chartTrackingRefBased/>
  <w15:docId w15:val="{21CE3017-D174-48D9-9ADB-F1D592E8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87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1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Schafer</dc:creator>
  <cp:keywords/>
  <dc:description/>
  <cp:lastModifiedBy>Dave Schafer</cp:lastModifiedBy>
  <cp:revision>1</cp:revision>
  <dcterms:created xsi:type="dcterms:W3CDTF">2018-10-27T00:35:00Z</dcterms:created>
  <dcterms:modified xsi:type="dcterms:W3CDTF">2018-10-27T00:36:00Z</dcterms:modified>
</cp:coreProperties>
</file>